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2"/>
          <w:szCs w:val="32"/>
        </w:rPr>
        <w:t>Консультация для родителей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2"/>
          <w:szCs w:val="32"/>
        </w:rPr>
        <w:t>«Весело играем – свою речь развиваем…»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Известно, что дефекты произношения малыша обычно не беспокоят родителей. Их даже умиляют отдельные «</w:t>
      </w:r>
      <w:proofErr w:type="spellStart"/>
      <w:r>
        <w:rPr>
          <w:rStyle w:val="c0"/>
          <w:color w:val="000000"/>
          <w:sz w:val="28"/>
          <w:szCs w:val="28"/>
        </w:rPr>
        <w:t>лепетные</w:t>
      </w:r>
      <w:proofErr w:type="spellEnd"/>
      <w:r>
        <w:rPr>
          <w:rStyle w:val="c0"/>
          <w:color w:val="000000"/>
          <w:sz w:val="28"/>
          <w:szCs w:val="28"/>
        </w:rPr>
        <w:t>» слова, они сами повторяют смешные детские словечки.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Время идет, речь постепенно исправляется.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всегда ли? К сожалению, нет.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того чтобы предотвратить эти трудности, необходимо развивать речь ребенка в дошкольном возрасте.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больше всего любит делать ваш малыш?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 же, играть. Существует множество игр, которые непосредственно влияют на развитие речи ребенка. Вот некоторые из них…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4F81BD"/>
          <w:sz w:val="28"/>
          <w:szCs w:val="28"/>
        </w:rPr>
        <w:t>Игры с пальчиками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Такие игры известны с давних времен.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В любой русской семье мама или няня сажала малыша на колени, брала его ручку в свою и, загибая пальчики, приговаривала:</w:t>
      </w:r>
      <w:proofErr w:type="gramEnd"/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Сорока-белобока</w:t>
      </w:r>
      <w:proofErr w:type="gramEnd"/>
      <w:r>
        <w:rPr>
          <w:rStyle w:val="c0"/>
          <w:color w:val="000000"/>
          <w:sz w:val="28"/>
          <w:szCs w:val="28"/>
        </w:rPr>
        <w:t xml:space="preserve"> дрова собирала,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Печку топила, кашу варила,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Деток кормила.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Этому дала, этому дала, этому дала...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этому не дала: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дрова не колол,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Печку не топил,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Кашу не варил...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Народ сочинил множество подобных коротких приговорок, многие из которых и сейчас используются в работе с младшими дошкольниками. Существует немало сборников текстов для пальчиковых игр.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4F81BD"/>
          <w:sz w:val="28"/>
          <w:szCs w:val="28"/>
        </w:rPr>
        <w:t>Лепка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Почти любая ручная работа в итоге приводит к тренировке мускулатуры и координации движений рук, а значит, косвенно готовит ребенка к письму.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много раз убеждались: как бы взрослые ни старались объяснить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и данная работа совсем не бесполезна. На глиняный шарик можно надавить пальчиком, который потом будет участвовать в письме, а колбаску сделать тоненькой, раскатывая сразу двумя важными для письма пальцами.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что лепка — дело весьма полезное. А чтобы она имела еще и «хозяйственный» эффект, можно предложить детям лепить посуду.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знает, может быть, рука древнего человека развивалась именно благодаря необходимости лепить глиняные сосуды — амфоры, чаши, вазы, плошки, кувшины. (Заметьте, сколько новых слов появляется в лексиконе малыша!)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Глиняный шарик надо разминать пальцами, продавливать в нем ямку, делать тонкими «стенки», чтобы получилась настоящая чашка или кастрюлька.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Штриховки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</w:t>
      </w:r>
      <w:proofErr w:type="spellStart"/>
      <w:r>
        <w:rPr>
          <w:rStyle w:val="c0"/>
          <w:color w:val="000000"/>
          <w:sz w:val="28"/>
          <w:szCs w:val="28"/>
        </w:rPr>
        <w:t>дорисовывание</w:t>
      </w:r>
      <w:proofErr w:type="spellEnd"/>
      <w:r>
        <w:rPr>
          <w:rStyle w:val="c0"/>
          <w:color w:val="000000"/>
          <w:sz w:val="28"/>
          <w:szCs w:val="28"/>
        </w:rPr>
        <w:t xml:space="preserve"> предметов.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Рисунки на песке</w:t>
      </w:r>
    </w:p>
    <w:p w:rsidR="009D0AC9" w:rsidRDefault="009D0AC9" w:rsidP="009D0AC9">
      <w:pPr>
        <w:pStyle w:val="c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</w:p>
    <w:p w:rsidR="009D0AC9" w:rsidRDefault="009D0AC9" w:rsidP="009D0AC9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Итак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color w:val="000000"/>
          <w:sz w:val="28"/>
          <w:szCs w:val="28"/>
        </w:rPr>
        <w:t>дорогие мамы и папы, дедушки и бабушки, играйте с вашим ребенком в такие  игры и развивайте его речь!</w:t>
      </w:r>
    </w:p>
    <w:p w:rsidR="002B6280" w:rsidRDefault="002B6280">
      <w:bookmarkStart w:id="0" w:name="_GoBack"/>
      <w:bookmarkEnd w:id="0"/>
    </w:p>
    <w:sectPr w:rsidR="002B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88"/>
    <w:rsid w:val="002B6280"/>
    <w:rsid w:val="009D0AC9"/>
    <w:rsid w:val="00A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0AC9"/>
  </w:style>
  <w:style w:type="character" w:customStyle="1" w:styleId="c0">
    <w:name w:val="c0"/>
    <w:basedOn w:val="a0"/>
    <w:rsid w:val="009D0AC9"/>
  </w:style>
  <w:style w:type="character" w:customStyle="1" w:styleId="c2">
    <w:name w:val="c2"/>
    <w:basedOn w:val="a0"/>
    <w:rsid w:val="009D0AC9"/>
  </w:style>
  <w:style w:type="paragraph" w:customStyle="1" w:styleId="c8">
    <w:name w:val="c8"/>
    <w:basedOn w:val="a"/>
    <w:rsid w:val="009D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0AC9"/>
  </w:style>
  <w:style w:type="character" w:customStyle="1" w:styleId="c0">
    <w:name w:val="c0"/>
    <w:basedOn w:val="a0"/>
    <w:rsid w:val="009D0AC9"/>
  </w:style>
  <w:style w:type="character" w:customStyle="1" w:styleId="c2">
    <w:name w:val="c2"/>
    <w:basedOn w:val="a0"/>
    <w:rsid w:val="009D0AC9"/>
  </w:style>
  <w:style w:type="paragraph" w:customStyle="1" w:styleId="c8">
    <w:name w:val="c8"/>
    <w:basedOn w:val="a"/>
    <w:rsid w:val="009D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2018-03-21T08:26:00Z</dcterms:created>
  <dcterms:modified xsi:type="dcterms:W3CDTF">2018-03-21T08:26:00Z</dcterms:modified>
</cp:coreProperties>
</file>